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3" w:rsidRDefault="00150DD7" w:rsidP="0018132E">
      <w:pPr>
        <w:jc w:val="center"/>
        <w:rPr>
          <w:rFonts w:asciiTheme="minorHAnsi" w:hAnsiTheme="minorHAnsi"/>
          <w:b/>
          <w:sz w:val="22"/>
          <w:szCs w:val="22"/>
          <w:lang w:val="en-US"/>
        </w:rPr>
      </w:pPr>
      <w:r w:rsidRPr="00150DD7">
        <w:rPr>
          <w:rFonts w:asciiTheme="minorHAnsi" w:hAnsiTheme="minorHAnsi"/>
          <w:b/>
          <w:sz w:val="22"/>
          <w:szCs w:val="22"/>
          <w:lang w:val="en-US"/>
        </w:rPr>
        <w:t xml:space="preserve">Call for Visiting Fellowships WOP-P </w:t>
      </w:r>
      <w:proofErr w:type="spellStart"/>
      <w:r w:rsidRPr="00150DD7">
        <w:rPr>
          <w:rFonts w:asciiTheme="minorHAnsi" w:hAnsiTheme="minorHAnsi"/>
          <w:b/>
          <w:sz w:val="22"/>
          <w:szCs w:val="22"/>
          <w:lang w:val="en-US"/>
        </w:rPr>
        <w:t>Programme</w:t>
      </w:r>
      <w:proofErr w:type="spellEnd"/>
      <w:r w:rsidR="009808B0">
        <w:rPr>
          <w:rFonts w:asciiTheme="minorHAnsi" w:hAnsiTheme="minorHAnsi"/>
          <w:b/>
          <w:sz w:val="22"/>
          <w:szCs w:val="22"/>
          <w:lang w:val="en-US"/>
        </w:rPr>
        <w:t xml:space="preserve"> 2018</w:t>
      </w:r>
    </w:p>
    <w:p w:rsidR="0018132E" w:rsidRDefault="0018132E" w:rsidP="00990E13">
      <w:pPr>
        <w:ind w:left="2124" w:firstLine="708"/>
        <w:rPr>
          <w:rFonts w:asciiTheme="minorHAnsi" w:hAnsiTheme="minorHAnsi"/>
          <w:b/>
          <w:sz w:val="22"/>
          <w:szCs w:val="22"/>
          <w:lang w:val="en-US"/>
        </w:rPr>
      </w:pPr>
    </w:p>
    <w:p w:rsidR="00150DD7" w:rsidRPr="00150DD7" w:rsidRDefault="00150DD7" w:rsidP="00150DD7">
      <w:pPr>
        <w:jc w:val="center"/>
        <w:rPr>
          <w:rFonts w:asciiTheme="minorHAnsi" w:hAnsiTheme="minorHAnsi"/>
          <w:b/>
          <w:bCs/>
          <w:sz w:val="22"/>
          <w:szCs w:val="22"/>
          <w:lang w:val="en-US"/>
        </w:rPr>
      </w:pPr>
      <w:r w:rsidRPr="00150DD7">
        <w:rPr>
          <w:rFonts w:asciiTheme="minorHAnsi" w:hAnsiTheme="minorHAnsi"/>
          <w:b/>
          <w:sz w:val="22"/>
          <w:szCs w:val="22"/>
          <w:lang w:val="en-US"/>
        </w:rPr>
        <w:t xml:space="preserve">Application deadline:  </w:t>
      </w:r>
      <w:r w:rsidR="00367289">
        <w:rPr>
          <w:rFonts w:asciiTheme="minorHAnsi" w:hAnsiTheme="minorHAnsi"/>
          <w:b/>
          <w:sz w:val="22"/>
          <w:szCs w:val="22"/>
          <w:lang w:val="en-US"/>
        </w:rPr>
        <w:t xml:space="preserve">October </w:t>
      </w:r>
      <w:proofErr w:type="gramStart"/>
      <w:r w:rsidR="00367289">
        <w:rPr>
          <w:rFonts w:asciiTheme="minorHAnsi" w:hAnsiTheme="minorHAnsi"/>
          <w:b/>
          <w:sz w:val="22"/>
          <w:szCs w:val="22"/>
          <w:lang w:val="en-US"/>
        </w:rPr>
        <w:t>3</w:t>
      </w:r>
      <w:r w:rsidR="00367289" w:rsidRPr="00367289">
        <w:rPr>
          <w:rFonts w:asciiTheme="minorHAnsi" w:hAnsiTheme="minorHAnsi"/>
          <w:b/>
          <w:sz w:val="22"/>
          <w:szCs w:val="22"/>
          <w:vertAlign w:val="superscript"/>
          <w:lang w:val="en-US"/>
        </w:rPr>
        <w:t>rd</w:t>
      </w:r>
      <w:proofErr w:type="gramEnd"/>
      <w:r w:rsidR="00990E13">
        <w:rPr>
          <w:rFonts w:asciiTheme="minorHAnsi" w:hAnsiTheme="minorHAnsi"/>
          <w:b/>
          <w:sz w:val="22"/>
          <w:szCs w:val="22"/>
          <w:lang w:val="en-US"/>
        </w:rPr>
        <w:t>, 2018</w:t>
      </w:r>
      <w:r w:rsidRPr="00150DD7">
        <w:rPr>
          <w:rFonts w:asciiTheme="minorHAnsi" w:hAnsiTheme="minorHAnsi"/>
          <w:b/>
          <w:sz w:val="22"/>
          <w:szCs w:val="22"/>
          <w:lang w:val="en-US"/>
        </w:rPr>
        <w:t xml:space="preserve"> </w:t>
      </w:r>
      <w:r w:rsidRPr="00150DD7">
        <w:rPr>
          <w:rFonts w:asciiTheme="minorHAnsi" w:hAnsiTheme="minorHAnsi"/>
          <w:b/>
          <w:bCs/>
          <w:sz w:val="22"/>
          <w:szCs w:val="22"/>
          <w:lang w:val="en-US"/>
        </w:rPr>
        <w:t>(11:00 p.m.)</w:t>
      </w:r>
    </w:p>
    <w:p w:rsidR="00150DD7" w:rsidRPr="00150DD7" w:rsidRDefault="00150DD7" w:rsidP="00150DD7">
      <w:pPr>
        <w:rPr>
          <w:rFonts w:asciiTheme="minorHAnsi" w:hAnsiTheme="minorHAnsi"/>
          <w:sz w:val="22"/>
          <w:szCs w:val="22"/>
          <w:lang w:val="en-US"/>
        </w:rPr>
      </w:pPr>
    </w:p>
    <w:p w:rsidR="0018132E" w:rsidRDefault="00150DD7" w:rsidP="00150DD7">
      <w:pPr>
        <w:jc w:val="both"/>
        <w:rPr>
          <w:rFonts w:asciiTheme="minorHAnsi" w:hAnsiTheme="minorHAnsi"/>
          <w:sz w:val="22"/>
          <w:szCs w:val="22"/>
          <w:lang w:val="en-US"/>
        </w:rPr>
      </w:pPr>
      <w:r w:rsidRPr="00150DD7">
        <w:rPr>
          <w:rFonts w:asciiTheme="minorHAnsi" w:hAnsiTheme="minorHAnsi"/>
          <w:sz w:val="22"/>
          <w:szCs w:val="22"/>
          <w:lang w:val="en-US"/>
        </w:rPr>
        <w:t>In order to foster the internationalization and interdisciplinarity of the University of Bologna, the School of Psychology and Education of th</w:t>
      </w:r>
      <w:r w:rsidR="0018132E">
        <w:rPr>
          <w:rFonts w:asciiTheme="minorHAnsi" w:hAnsiTheme="minorHAnsi"/>
          <w:sz w:val="22"/>
          <w:szCs w:val="22"/>
          <w:lang w:val="en-US"/>
        </w:rPr>
        <w:t xml:space="preserve">e University of Bologna offers </w:t>
      </w:r>
      <w:r w:rsidR="00367289">
        <w:rPr>
          <w:rFonts w:asciiTheme="minorHAnsi" w:hAnsiTheme="minorHAnsi"/>
          <w:b/>
          <w:sz w:val="22"/>
          <w:szCs w:val="22"/>
          <w:lang w:val="en-US"/>
        </w:rPr>
        <w:t>1</w:t>
      </w:r>
      <w:r w:rsidRPr="0018132E">
        <w:rPr>
          <w:rFonts w:asciiTheme="minorHAnsi" w:hAnsiTheme="minorHAnsi"/>
          <w:b/>
          <w:sz w:val="22"/>
          <w:szCs w:val="22"/>
          <w:lang w:val="en-US"/>
        </w:rPr>
        <w:t xml:space="preserve"> Visiting Fellowship to </w:t>
      </w:r>
      <w:r w:rsidR="0018132E">
        <w:rPr>
          <w:rFonts w:asciiTheme="minorHAnsi" w:hAnsiTheme="minorHAnsi"/>
          <w:b/>
          <w:sz w:val="22"/>
          <w:szCs w:val="22"/>
          <w:lang w:val="en-US"/>
        </w:rPr>
        <w:t>international experts in WOP-Psychology</w:t>
      </w:r>
      <w:r w:rsidRPr="0018132E">
        <w:rPr>
          <w:rFonts w:asciiTheme="minorHAnsi" w:hAnsiTheme="minorHAnsi"/>
          <w:b/>
          <w:sz w:val="22"/>
          <w:szCs w:val="22"/>
          <w:lang w:val="en-US"/>
        </w:rPr>
        <w:t>.</w:t>
      </w:r>
      <w:r w:rsidRPr="00150DD7">
        <w:rPr>
          <w:rFonts w:asciiTheme="minorHAnsi" w:hAnsiTheme="minorHAnsi"/>
          <w:sz w:val="22"/>
          <w:szCs w:val="22"/>
          <w:lang w:val="en-US"/>
        </w:rPr>
        <w:t xml:space="preserve"> </w:t>
      </w:r>
    </w:p>
    <w:p w:rsidR="0018132E" w:rsidRPr="00150DD7" w:rsidRDefault="00367289" w:rsidP="00150DD7">
      <w:pPr>
        <w:jc w:val="both"/>
        <w:rPr>
          <w:rFonts w:asciiTheme="minorHAnsi" w:hAnsiTheme="minorHAnsi"/>
          <w:sz w:val="22"/>
          <w:szCs w:val="22"/>
          <w:lang w:val="en-US"/>
        </w:rPr>
      </w:pPr>
      <w:r>
        <w:rPr>
          <w:rFonts w:asciiTheme="minorHAnsi" w:hAnsiTheme="minorHAnsi"/>
          <w:sz w:val="22"/>
          <w:szCs w:val="22"/>
          <w:lang w:val="en-US"/>
        </w:rPr>
        <w:t>The fellowship</w:t>
      </w:r>
      <w:r w:rsidR="0018132E" w:rsidRPr="00150DD7">
        <w:rPr>
          <w:rFonts w:asciiTheme="minorHAnsi" w:hAnsiTheme="minorHAnsi"/>
          <w:sz w:val="22"/>
          <w:szCs w:val="22"/>
          <w:lang w:val="en-US"/>
        </w:rPr>
        <w:t xml:space="preserve"> </w:t>
      </w:r>
      <w:proofErr w:type="gramStart"/>
      <w:r w:rsidR="0018132E" w:rsidRPr="00150DD7">
        <w:rPr>
          <w:rFonts w:asciiTheme="minorHAnsi" w:hAnsiTheme="minorHAnsi"/>
          <w:sz w:val="22"/>
          <w:szCs w:val="22"/>
          <w:lang w:val="en-US"/>
        </w:rPr>
        <w:t>will be organized</w:t>
      </w:r>
      <w:proofErr w:type="gramEnd"/>
      <w:r w:rsidR="0018132E" w:rsidRPr="00150DD7">
        <w:rPr>
          <w:rFonts w:asciiTheme="minorHAnsi" w:hAnsiTheme="minorHAnsi"/>
          <w:sz w:val="22"/>
          <w:szCs w:val="22"/>
          <w:lang w:val="en-US"/>
        </w:rPr>
        <w:t xml:space="preserve"> in close collaboration with Campus of Cesena of the University of Bologna. </w:t>
      </w:r>
      <w:r w:rsidR="0018132E">
        <w:rPr>
          <w:rFonts w:asciiTheme="minorHAnsi" w:hAnsiTheme="minorHAnsi"/>
          <w:sz w:val="22"/>
          <w:szCs w:val="22"/>
          <w:lang w:val="en-US"/>
        </w:rPr>
        <w:t xml:space="preserve"> </w:t>
      </w:r>
    </w:p>
    <w:p w:rsidR="00150DD7" w:rsidRPr="00150DD7" w:rsidRDefault="00150DD7" w:rsidP="00150DD7">
      <w:pPr>
        <w:jc w:val="both"/>
        <w:rPr>
          <w:rFonts w:asciiTheme="minorHAnsi" w:hAnsiTheme="minorHAnsi"/>
          <w:b/>
          <w:sz w:val="22"/>
          <w:szCs w:val="22"/>
          <w:lang w:val="en-US"/>
        </w:rPr>
      </w:pPr>
    </w:p>
    <w:p w:rsidR="0018132E"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Art. 1</w:t>
      </w:r>
      <w:r w:rsidRPr="00150DD7">
        <w:rPr>
          <w:rFonts w:asciiTheme="minorHAnsi" w:hAnsiTheme="minorHAnsi"/>
          <w:sz w:val="22"/>
          <w:szCs w:val="22"/>
          <w:lang w:val="en-US"/>
        </w:rPr>
        <w:t xml:space="preserve"> - Professors and Researchers </w:t>
      </w:r>
      <w:r w:rsidR="0018132E">
        <w:rPr>
          <w:rFonts w:asciiTheme="minorHAnsi" w:hAnsiTheme="minorHAnsi"/>
          <w:sz w:val="22"/>
          <w:szCs w:val="22"/>
          <w:lang w:val="en-US"/>
        </w:rPr>
        <w:t>and other international experts in WOP-Psychology a</w:t>
      </w:r>
      <w:r w:rsidRPr="00150DD7">
        <w:rPr>
          <w:rFonts w:asciiTheme="minorHAnsi" w:hAnsiTheme="minorHAnsi"/>
          <w:sz w:val="22"/>
          <w:szCs w:val="22"/>
          <w:lang w:val="en-US"/>
        </w:rPr>
        <w:t xml:space="preserve">re invited to submit their proposals for a Visiting Fellowship. </w:t>
      </w:r>
    </w:p>
    <w:p w:rsidR="0018132E" w:rsidRDefault="00150DD7" w:rsidP="00150DD7">
      <w:pPr>
        <w:jc w:val="both"/>
        <w:rPr>
          <w:rFonts w:asciiTheme="minorHAnsi" w:hAnsiTheme="minorHAnsi"/>
          <w:sz w:val="22"/>
          <w:szCs w:val="22"/>
          <w:lang w:val="en-US"/>
        </w:rPr>
      </w:pPr>
      <w:r w:rsidRPr="00150DD7">
        <w:rPr>
          <w:rFonts w:asciiTheme="minorHAnsi" w:hAnsiTheme="minorHAnsi"/>
          <w:sz w:val="22"/>
          <w:szCs w:val="22"/>
          <w:lang w:val="en-US"/>
        </w:rPr>
        <w:t xml:space="preserve">The visit should last </w:t>
      </w:r>
      <w:r w:rsidRPr="0018132E">
        <w:rPr>
          <w:rFonts w:asciiTheme="minorHAnsi" w:hAnsiTheme="minorHAnsi"/>
          <w:b/>
          <w:sz w:val="22"/>
          <w:szCs w:val="22"/>
          <w:lang w:val="en-US"/>
        </w:rPr>
        <w:t xml:space="preserve">15 days in the period from </w:t>
      </w:r>
      <w:r w:rsidR="0018132E">
        <w:rPr>
          <w:rFonts w:asciiTheme="minorHAnsi" w:hAnsiTheme="minorHAnsi"/>
          <w:b/>
          <w:sz w:val="22"/>
          <w:szCs w:val="22"/>
          <w:lang w:val="en-US"/>
        </w:rPr>
        <w:t>October 2018</w:t>
      </w:r>
      <w:r w:rsidRPr="0018132E">
        <w:rPr>
          <w:rFonts w:asciiTheme="minorHAnsi" w:hAnsiTheme="minorHAnsi"/>
          <w:b/>
          <w:sz w:val="22"/>
          <w:szCs w:val="22"/>
          <w:lang w:val="en-US"/>
        </w:rPr>
        <w:t xml:space="preserve"> to June 201</w:t>
      </w:r>
      <w:r w:rsidR="0018132E">
        <w:rPr>
          <w:rFonts w:asciiTheme="minorHAnsi" w:hAnsiTheme="minorHAnsi"/>
          <w:b/>
          <w:sz w:val="22"/>
          <w:szCs w:val="22"/>
          <w:lang w:val="en-US"/>
        </w:rPr>
        <w:t>9</w:t>
      </w:r>
      <w:r w:rsidRPr="00150DD7">
        <w:rPr>
          <w:rFonts w:asciiTheme="minorHAnsi" w:hAnsiTheme="minorHAnsi"/>
          <w:sz w:val="22"/>
          <w:szCs w:val="22"/>
          <w:lang w:val="en-US"/>
        </w:rPr>
        <w:t>. The Fellowship period must be continuous.</w:t>
      </w:r>
      <w:r w:rsidR="0018132E">
        <w:rPr>
          <w:rFonts w:asciiTheme="minorHAnsi" w:hAnsiTheme="minorHAnsi"/>
          <w:sz w:val="22"/>
          <w:szCs w:val="22"/>
          <w:lang w:val="en-US"/>
        </w:rPr>
        <w:t xml:space="preserve"> </w:t>
      </w:r>
    </w:p>
    <w:p w:rsidR="00150DD7" w:rsidRPr="00150DD7" w:rsidRDefault="0018132E" w:rsidP="00150DD7">
      <w:pPr>
        <w:jc w:val="both"/>
        <w:rPr>
          <w:rFonts w:asciiTheme="minorHAnsi" w:hAnsiTheme="minorHAnsi"/>
          <w:sz w:val="22"/>
          <w:szCs w:val="22"/>
          <w:lang w:val="en-US"/>
        </w:rPr>
      </w:pPr>
      <w:r w:rsidRPr="00150DD7">
        <w:rPr>
          <w:rFonts w:asciiTheme="minorHAnsi" w:hAnsiTheme="minorHAnsi"/>
          <w:sz w:val="22"/>
          <w:szCs w:val="22"/>
          <w:lang w:val="en-US"/>
        </w:rPr>
        <w:t xml:space="preserve">The </w:t>
      </w:r>
      <w:r>
        <w:rPr>
          <w:rFonts w:asciiTheme="minorHAnsi" w:hAnsiTheme="minorHAnsi"/>
          <w:sz w:val="22"/>
          <w:szCs w:val="22"/>
          <w:lang w:val="en-US"/>
        </w:rPr>
        <w:t>Visiting Fellow</w:t>
      </w:r>
      <w:r w:rsidRPr="00150DD7">
        <w:rPr>
          <w:rFonts w:asciiTheme="minorHAnsi" w:hAnsiTheme="minorHAnsi"/>
          <w:sz w:val="22"/>
          <w:szCs w:val="22"/>
          <w:lang w:val="en-US"/>
        </w:rPr>
        <w:t xml:space="preserve"> will receive a </w:t>
      </w:r>
      <w:r w:rsidRPr="00150DD7">
        <w:rPr>
          <w:rFonts w:asciiTheme="minorHAnsi" w:hAnsiTheme="minorHAnsi"/>
          <w:b/>
          <w:sz w:val="22"/>
          <w:szCs w:val="22"/>
          <w:lang w:val="en-US"/>
        </w:rPr>
        <w:t xml:space="preserve">remuneration </w:t>
      </w:r>
      <w:r w:rsidRPr="00150DD7">
        <w:rPr>
          <w:rFonts w:asciiTheme="minorHAnsi" w:hAnsiTheme="minorHAnsi"/>
          <w:sz w:val="22"/>
          <w:szCs w:val="22"/>
          <w:lang w:val="en-US"/>
        </w:rPr>
        <w:t>–</w:t>
      </w:r>
      <w:r>
        <w:rPr>
          <w:rFonts w:asciiTheme="minorHAnsi" w:hAnsiTheme="minorHAnsi"/>
          <w:sz w:val="22"/>
          <w:szCs w:val="22"/>
          <w:lang w:val="en-US"/>
        </w:rPr>
        <w:t xml:space="preserve"> </w:t>
      </w:r>
      <w:r w:rsidRPr="00150DD7">
        <w:rPr>
          <w:rFonts w:asciiTheme="minorHAnsi" w:hAnsiTheme="minorHAnsi"/>
          <w:sz w:val="22"/>
          <w:szCs w:val="22"/>
          <w:lang w:val="en-US"/>
        </w:rPr>
        <w:t>covering</w:t>
      </w:r>
      <w:r w:rsidRPr="00150DD7">
        <w:rPr>
          <w:rFonts w:asciiTheme="minorHAnsi" w:hAnsiTheme="minorHAnsi"/>
          <w:b/>
          <w:sz w:val="22"/>
          <w:szCs w:val="22"/>
          <w:lang w:val="en-US"/>
        </w:rPr>
        <w:t xml:space="preserve"> </w:t>
      </w:r>
      <w:r w:rsidRPr="00150DD7">
        <w:rPr>
          <w:rFonts w:asciiTheme="minorHAnsi" w:hAnsiTheme="minorHAnsi"/>
          <w:sz w:val="22"/>
          <w:szCs w:val="22"/>
          <w:lang w:val="en-US"/>
        </w:rPr>
        <w:t>travel, transportation and food expenses - in the total gross amount of 2.500 Euros.</w:t>
      </w:r>
    </w:p>
    <w:p w:rsidR="00150DD7" w:rsidRPr="00150DD7" w:rsidRDefault="00150DD7" w:rsidP="00150DD7">
      <w:pPr>
        <w:jc w:val="both"/>
        <w:rPr>
          <w:rFonts w:asciiTheme="minorHAnsi" w:hAnsiTheme="minorHAnsi"/>
          <w:sz w:val="22"/>
          <w:szCs w:val="22"/>
          <w:lang w:val="en-US"/>
        </w:rPr>
      </w:pPr>
      <w:r w:rsidRPr="00150DD7">
        <w:rPr>
          <w:rFonts w:asciiTheme="minorHAnsi" w:hAnsiTheme="minorHAnsi"/>
          <w:sz w:val="22"/>
          <w:szCs w:val="22"/>
          <w:lang w:val="en-US"/>
        </w:rPr>
        <w:t>The application must be accompanied by the following documents, which shall be sent:</w:t>
      </w:r>
    </w:p>
    <w:p w:rsidR="00150DD7" w:rsidRPr="00150DD7" w:rsidRDefault="00150DD7" w:rsidP="00150DD7">
      <w:pPr>
        <w:numPr>
          <w:ilvl w:val="0"/>
          <w:numId w:val="2"/>
        </w:numPr>
        <w:jc w:val="both"/>
        <w:rPr>
          <w:rFonts w:asciiTheme="minorHAnsi" w:hAnsiTheme="minorHAnsi"/>
          <w:sz w:val="22"/>
          <w:szCs w:val="22"/>
          <w:lang w:val="en-US"/>
        </w:rPr>
      </w:pPr>
      <w:r w:rsidRPr="00150DD7">
        <w:rPr>
          <w:rFonts w:asciiTheme="minorHAnsi" w:hAnsiTheme="minorHAnsi"/>
          <w:b/>
          <w:sz w:val="22"/>
          <w:szCs w:val="22"/>
          <w:lang w:val="en-US"/>
        </w:rPr>
        <w:t xml:space="preserve">Title and syllabus of the teaching activity to be proposed the WOP-P students. </w:t>
      </w:r>
      <w:r w:rsidRPr="00150DD7">
        <w:rPr>
          <w:rFonts w:asciiTheme="minorHAnsi" w:hAnsiTheme="minorHAnsi"/>
          <w:sz w:val="22"/>
          <w:szCs w:val="22"/>
          <w:lang w:val="en-US"/>
        </w:rPr>
        <w:t xml:space="preserve">The Visiting Fellow will deliver teaching activity in English. </w:t>
      </w:r>
    </w:p>
    <w:p w:rsidR="00150DD7" w:rsidRPr="00150DD7" w:rsidRDefault="00150DD7" w:rsidP="00150DD7">
      <w:pPr>
        <w:numPr>
          <w:ilvl w:val="0"/>
          <w:numId w:val="2"/>
        </w:numPr>
        <w:jc w:val="both"/>
        <w:rPr>
          <w:rFonts w:asciiTheme="minorHAnsi" w:hAnsiTheme="minorHAnsi"/>
          <w:sz w:val="22"/>
          <w:szCs w:val="22"/>
          <w:lang w:val="en-US"/>
        </w:rPr>
      </w:pPr>
      <w:r w:rsidRPr="00150DD7">
        <w:rPr>
          <w:rFonts w:asciiTheme="minorHAnsi" w:hAnsiTheme="minorHAnsi"/>
          <w:b/>
          <w:sz w:val="22"/>
          <w:szCs w:val="22"/>
          <w:lang w:val="en-US"/>
        </w:rPr>
        <w:t xml:space="preserve">One single </w:t>
      </w:r>
      <w:r w:rsidR="0018132E">
        <w:rPr>
          <w:rFonts w:asciiTheme="minorHAnsi" w:hAnsiTheme="minorHAnsi"/>
          <w:b/>
          <w:sz w:val="22"/>
          <w:szCs w:val="22"/>
          <w:lang w:val="en-US"/>
        </w:rPr>
        <w:t xml:space="preserve">Word </w:t>
      </w:r>
      <w:r w:rsidRPr="00150DD7">
        <w:rPr>
          <w:rFonts w:asciiTheme="minorHAnsi" w:hAnsiTheme="minorHAnsi"/>
          <w:b/>
          <w:sz w:val="22"/>
          <w:szCs w:val="22"/>
          <w:lang w:val="en-US"/>
        </w:rPr>
        <w:t>file</w:t>
      </w:r>
      <w:r w:rsidRPr="00150DD7">
        <w:rPr>
          <w:rFonts w:asciiTheme="minorHAnsi" w:hAnsiTheme="minorHAnsi"/>
          <w:sz w:val="22"/>
          <w:szCs w:val="22"/>
          <w:lang w:val="en-US"/>
        </w:rPr>
        <w:t xml:space="preserve"> containing </w:t>
      </w:r>
      <w:r w:rsidRPr="00150DD7">
        <w:rPr>
          <w:rFonts w:asciiTheme="minorHAnsi" w:hAnsiTheme="minorHAnsi"/>
          <w:b/>
          <w:sz w:val="22"/>
          <w:szCs w:val="22"/>
          <w:lang w:val="en-US"/>
        </w:rPr>
        <w:t xml:space="preserve">personal and professional data, </w:t>
      </w:r>
      <w:r w:rsidR="0018132E">
        <w:rPr>
          <w:rFonts w:asciiTheme="minorHAnsi" w:hAnsiTheme="minorHAnsi"/>
          <w:b/>
          <w:sz w:val="22"/>
          <w:szCs w:val="22"/>
          <w:lang w:val="en-US"/>
        </w:rPr>
        <w:t>CV</w:t>
      </w:r>
      <w:r w:rsidRPr="00150DD7">
        <w:rPr>
          <w:rFonts w:asciiTheme="minorHAnsi" w:hAnsiTheme="minorHAnsi"/>
          <w:b/>
          <w:sz w:val="22"/>
          <w:szCs w:val="22"/>
          <w:lang w:val="en-US"/>
        </w:rPr>
        <w:t xml:space="preserve"> and publication list</w:t>
      </w:r>
      <w:r w:rsidRPr="00150DD7">
        <w:rPr>
          <w:rFonts w:asciiTheme="minorHAnsi" w:hAnsiTheme="minorHAnsi"/>
          <w:sz w:val="22"/>
          <w:szCs w:val="22"/>
          <w:lang w:val="en-US"/>
        </w:rPr>
        <w:t xml:space="preserve"> of the last 5 years of the Visiting Fellow. </w:t>
      </w:r>
    </w:p>
    <w:p w:rsidR="0018132E" w:rsidRPr="0018132E" w:rsidRDefault="0018132E" w:rsidP="00150DD7">
      <w:pPr>
        <w:jc w:val="both"/>
        <w:rPr>
          <w:rFonts w:asciiTheme="minorHAnsi" w:hAnsiTheme="minorHAnsi"/>
          <w:color w:val="0000FF"/>
          <w:sz w:val="22"/>
          <w:szCs w:val="22"/>
          <w:u w:val="single"/>
          <w:lang w:val="en-US"/>
        </w:rPr>
      </w:pPr>
      <w:r w:rsidRPr="00150DD7">
        <w:rPr>
          <w:rFonts w:asciiTheme="minorHAnsi" w:hAnsiTheme="minorHAnsi"/>
          <w:b/>
          <w:sz w:val="22"/>
          <w:szCs w:val="22"/>
          <w:lang w:val="en-US"/>
        </w:rPr>
        <w:t xml:space="preserve">The closing date for submission of the applications is </w:t>
      </w:r>
      <w:r>
        <w:rPr>
          <w:rFonts w:asciiTheme="minorHAnsi" w:hAnsiTheme="minorHAnsi"/>
          <w:b/>
          <w:sz w:val="22"/>
          <w:szCs w:val="22"/>
          <w:lang w:val="en-US"/>
        </w:rPr>
        <w:t xml:space="preserve">June </w:t>
      </w:r>
      <w:proofErr w:type="gramStart"/>
      <w:r w:rsidR="00E72CAE">
        <w:rPr>
          <w:rFonts w:asciiTheme="minorHAnsi" w:hAnsiTheme="minorHAnsi"/>
          <w:b/>
          <w:sz w:val="22"/>
          <w:szCs w:val="22"/>
          <w:lang w:val="en-US"/>
        </w:rPr>
        <w:t>3</w:t>
      </w:r>
      <w:r w:rsidR="00E72CAE" w:rsidRPr="00E72CAE">
        <w:rPr>
          <w:rFonts w:asciiTheme="minorHAnsi" w:hAnsiTheme="minorHAnsi"/>
          <w:b/>
          <w:sz w:val="22"/>
          <w:szCs w:val="22"/>
          <w:vertAlign w:val="superscript"/>
          <w:lang w:val="en-US"/>
        </w:rPr>
        <w:t>rd</w:t>
      </w:r>
      <w:proofErr w:type="gramEnd"/>
      <w:r w:rsidR="00E72CAE">
        <w:rPr>
          <w:rFonts w:asciiTheme="minorHAnsi" w:hAnsiTheme="minorHAnsi"/>
          <w:b/>
          <w:sz w:val="22"/>
          <w:szCs w:val="22"/>
          <w:lang w:val="en-US"/>
        </w:rPr>
        <w:t xml:space="preserve"> </w:t>
      </w:r>
      <w:r w:rsidR="00367289">
        <w:rPr>
          <w:rFonts w:asciiTheme="minorHAnsi" w:hAnsiTheme="minorHAnsi"/>
          <w:b/>
          <w:sz w:val="22"/>
          <w:szCs w:val="22"/>
          <w:lang w:val="en-US"/>
        </w:rPr>
        <w:t xml:space="preserve">October </w:t>
      </w:r>
      <w:r>
        <w:rPr>
          <w:rFonts w:asciiTheme="minorHAnsi" w:hAnsiTheme="minorHAnsi"/>
          <w:b/>
          <w:sz w:val="22"/>
          <w:szCs w:val="22"/>
          <w:lang w:val="en-US"/>
        </w:rPr>
        <w:t xml:space="preserve">2018 at 11 pm </w:t>
      </w:r>
      <w:r w:rsidRPr="00150DD7">
        <w:rPr>
          <w:rFonts w:asciiTheme="minorHAnsi" w:hAnsiTheme="minorHAnsi"/>
          <w:b/>
          <w:sz w:val="22"/>
          <w:szCs w:val="22"/>
          <w:lang w:val="en-US"/>
        </w:rPr>
        <w:t>(</w:t>
      </w:r>
      <w:r>
        <w:rPr>
          <w:rFonts w:asciiTheme="minorHAnsi" w:hAnsiTheme="minorHAnsi"/>
          <w:b/>
          <w:sz w:val="22"/>
          <w:szCs w:val="22"/>
          <w:lang w:val="en-US"/>
        </w:rPr>
        <w:t>CET</w:t>
      </w:r>
      <w:r w:rsidRPr="00150DD7">
        <w:rPr>
          <w:rFonts w:asciiTheme="minorHAnsi" w:hAnsiTheme="minorHAnsi"/>
          <w:b/>
          <w:sz w:val="22"/>
          <w:szCs w:val="22"/>
          <w:lang w:val="en-US"/>
        </w:rPr>
        <w:t xml:space="preserve">). </w:t>
      </w:r>
      <w:r>
        <w:rPr>
          <w:rFonts w:asciiTheme="minorHAnsi" w:hAnsiTheme="minorHAnsi"/>
          <w:sz w:val="22"/>
          <w:szCs w:val="22"/>
          <w:lang w:val="en-US"/>
        </w:rPr>
        <w:t xml:space="preserve">Applications </w:t>
      </w:r>
      <w:proofErr w:type="gramStart"/>
      <w:r>
        <w:rPr>
          <w:rFonts w:asciiTheme="minorHAnsi" w:hAnsiTheme="minorHAnsi"/>
          <w:sz w:val="22"/>
          <w:szCs w:val="22"/>
          <w:lang w:val="en-US"/>
        </w:rPr>
        <w:t>must be sent</w:t>
      </w:r>
      <w:proofErr w:type="gramEnd"/>
      <w:r>
        <w:rPr>
          <w:rFonts w:asciiTheme="minorHAnsi" w:hAnsiTheme="minorHAnsi"/>
          <w:sz w:val="22"/>
          <w:szCs w:val="22"/>
          <w:lang w:val="en-US"/>
        </w:rPr>
        <w:t xml:space="preserve"> by email </w:t>
      </w:r>
      <w:r w:rsidRPr="00150DD7">
        <w:rPr>
          <w:rFonts w:asciiTheme="minorHAnsi" w:hAnsiTheme="minorHAnsi"/>
          <w:sz w:val="22"/>
          <w:szCs w:val="22"/>
          <w:lang w:val="en-US"/>
        </w:rPr>
        <w:t xml:space="preserve">to </w:t>
      </w:r>
      <w:hyperlink r:id="rId8" w:history="1">
        <w:r w:rsidRPr="00EF7948">
          <w:rPr>
            <w:rFonts w:asciiTheme="minorHAnsi" w:hAnsiTheme="minorHAnsi"/>
            <w:color w:val="0000FF"/>
            <w:sz w:val="22"/>
            <w:szCs w:val="22"/>
            <w:u w:val="single"/>
            <w:lang w:val="en-US"/>
          </w:rPr>
          <w:t>psiform.cesena.presidenza@unibo.it</w:t>
        </w:r>
      </w:hyperlink>
      <w:r w:rsidR="00806199">
        <w:rPr>
          <w:rFonts w:asciiTheme="minorHAnsi" w:hAnsiTheme="minorHAnsi"/>
          <w:color w:val="0000FF"/>
          <w:sz w:val="22"/>
          <w:szCs w:val="22"/>
          <w:u w:val="single"/>
          <w:lang w:val="en-US"/>
        </w:rPr>
        <w:t xml:space="preserve"> </w:t>
      </w:r>
      <w:r w:rsidR="00806199">
        <w:rPr>
          <w:rFonts w:asciiTheme="minorHAnsi" w:hAnsiTheme="minorHAnsi"/>
          <w:sz w:val="22"/>
          <w:szCs w:val="22"/>
          <w:lang w:val="en-US"/>
        </w:rPr>
        <w:t xml:space="preserve"> (Subject: </w:t>
      </w:r>
      <w:r w:rsidR="00806199" w:rsidRPr="00150DD7">
        <w:rPr>
          <w:rFonts w:asciiTheme="minorHAnsi" w:hAnsiTheme="minorHAnsi"/>
          <w:b/>
          <w:sz w:val="22"/>
          <w:szCs w:val="22"/>
          <w:lang w:val="en-US"/>
        </w:rPr>
        <w:t xml:space="preserve">Visiting Fellowships WOP-P </w:t>
      </w:r>
      <w:r w:rsidR="00806199">
        <w:rPr>
          <w:rFonts w:asciiTheme="minorHAnsi" w:hAnsiTheme="minorHAnsi"/>
          <w:b/>
          <w:sz w:val="22"/>
          <w:szCs w:val="22"/>
          <w:lang w:val="en-US"/>
        </w:rPr>
        <w:t>2018</w:t>
      </w:r>
      <w:r w:rsidR="00806199">
        <w:rPr>
          <w:rFonts w:asciiTheme="minorHAnsi" w:hAnsiTheme="minorHAnsi"/>
          <w:sz w:val="22"/>
          <w:szCs w:val="22"/>
          <w:lang w:val="en-US"/>
        </w:rPr>
        <w:t>)</w:t>
      </w:r>
      <w:r w:rsidR="0084583A">
        <w:rPr>
          <w:rFonts w:asciiTheme="minorHAnsi" w:hAnsiTheme="minorHAnsi"/>
          <w:sz w:val="22"/>
          <w:szCs w:val="22"/>
          <w:lang w:val="en-US"/>
        </w:rPr>
        <w:t>. T</w:t>
      </w:r>
      <w:r w:rsidRPr="00990E13">
        <w:rPr>
          <w:rFonts w:asciiTheme="minorHAnsi" w:hAnsiTheme="minorHAnsi"/>
          <w:sz w:val="22"/>
          <w:szCs w:val="22"/>
          <w:lang w:val="en-US"/>
        </w:rPr>
        <w:t>he School will disregard any application received after this date and time.</w:t>
      </w:r>
    </w:p>
    <w:p w:rsidR="00150DD7" w:rsidRPr="00990E13"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Art. 2</w:t>
      </w:r>
      <w:r w:rsidRPr="00150DD7">
        <w:rPr>
          <w:rFonts w:asciiTheme="minorHAnsi" w:hAnsiTheme="minorHAnsi"/>
          <w:sz w:val="22"/>
          <w:szCs w:val="22"/>
          <w:lang w:val="en-US"/>
        </w:rPr>
        <w:t xml:space="preserve"> – The application</w:t>
      </w:r>
      <w:r w:rsidR="00367289">
        <w:rPr>
          <w:rFonts w:asciiTheme="minorHAnsi" w:hAnsiTheme="minorHAnsi"/>
          <w:sz w:val="22"/>
          <w:szCs w:val="22"/>
          <w:lang w:val="en-US"/>
        </w:rPr>
        <w:t>s</w:t>
      </w:r>
      <w:r w:rsidRPr="00150DD7">
        <w:rPr>
          <w:rFonts w:asciiTheme="minorHAnsi" w:hAnsiTheme="minorHAnsi"/>
          <w:sz w:val="22"/>
          <w:szCs w:val="22"/>
          <w:lang w:val="en-US"/>
        </w:rPr>
        <w:t xml:space="preserve"> </w:t>
      </w:r>
      <w:proofErr w:type="gramStart"/>
      <w:r w:rsidRPr="00150DD7">
        <w:rPr>
          <w:rFonts w:asciiTheme="minorHAnsi" w:hAnsiTheme="minorHAnsi"/>
          <w:sz w:val="22"/>
          <w:szCs w:val="22"/>
          <w:lang w:val="en-US"/>
        </w:rPr>
        <w:t>will be evaluated</w:t>
      </w:r>
      <w:proofErr w:type="gramEnd"/>
      <w:r w:rsidRPr="00150DD7">
        <w:rPr>
          <w:rFonts w:asciiTheme="minorHAnsi" w:hAnsiTheme="minorHAnsi"/>
          <w:sz w:val="22"/>
          <w:szCs w:val="22"/>
          <w:lang w:val="en-US"/>
        </w:rPr>
        <w:t xml:space="preserve"> by the coordinator of the WOP-P program and a Committee nominated by the </w:t>
      </w:r>
      <w:r w:rsidR="00367289">
        <w:rPr>
          <w:rFonts w:asciiTheme="minorHAnsi" w:hAnsiTheme="minorHAnsi"/>
          <w:sz w:val="22"/>
          <w:szCs w:val="22"/>
          <w:lang w:val="en-US"/>
        </w:rPr>
        <w:t xml:space="preserve">Council </w:t>
      </w:r>
      <w:r w:rsidRPr="00150DD7">
        <w:rPr>
          <w:rFonts w:asciiTheme="minorHAnsi" w:hAnsiTheme="minorHAnsi"/>
          <w:sz w:val="22"/>
          <w:szCs w:val="22"/>
          <w:lang w:val="en-US"/>
        </w:rPr>
        <w:t xml:space="preserve">of the School of Psychology and Education of the University of Bologna. </w:t>
      </w:r>
      <w:r w:rsidRPr="00990E13">
        <w:rPr>
          <w:rFonts w:asciiTheme="minorHAnsi" w:hAnsiTheme="minorHAnsi"/>
          <w:sz w:val="22"/>
          <w:szCs w:val="22"/>
          <w:lang w:val="en-US"/>
        </w:rPr>
        <w:t xml:space="preserve">The Committee will select the best </w:t>
      </w:r>
      <w:r w:rsidRPr="00990E13">
        <w:rPr>
          <w:rFonts w:asciiTheme="minorHAnsi" w:hAnsiTheme="minorHAnsi"/>
          <w:bCs/>
          <w:sz w:val="22"/>
          <w:szCs w:val="22"/>
          <w:lang w:val="en-US"/>
        </w:rPr>
        <w:t>applicant</w:t>
      </w:r>
      <w:r w:rsidRPr="00990E13">
        <w:rPr>
          <w:rFonts w:asciiTheme="minorHAnsi" w:hAnsiTheme="minorHAnsi"/>
          <w:sz w:val="22"/>
          <w:szCs w:val="22"/>
          <w:lang w:val="en-US"/>
        </w:rPr>
        <w:t>.</w:t>
      </w:r>
    </w:p>
    <w:p w:rsidR="00150DD7" w:rsidRPr="00990E13" w:rsidRDefault="00150DD7" w:rsidP="00150DD7">
      <w:pPr>
        <w:jc w:val="both"/>
        <w:rPr>
          <w:rFonts w:asciiTheme="minorHAnsi" w:hAnsiTheme="minorHAnsi"/>
          <w:sz w:val="22"/>
          <w:szCs w:val="22"/>
          <w:lang w:val="en-US"/>
        </w:rPr>
      </w:pPr>
      <w:r w:rsidRPr="00150DD7">
        <w:rPr>
          <w:rFonts w:asciiTheme="minorHAnsi" w:hAnsiTheme="minorHAnsi"/>
          <w:sz w:val="22"/>
          <w:szCs w:val="22"/>
          <w:lang w:val="en-US"/>
        </w:rPr>
        <w:t xml:space="preserve">The selection criteria are the following: </w:t>
      </w:r>
      <w:r w:rsidRPr="00150DD7">
        <w:rPr>
          <w:rFonts w:asciiTheme="minorHAnsi" w:hAnsiTheme="minorHAnsi"/>
          <w:i/>
          <w:iCs/>
          <w:sz w:val="22"/>
          <w:szCs w:val="22"/>
          <w:lang w:val="en-US"/>
        </w:rPr>
        <w:t>The scientific excellence of the applicant 50</w:t>
      </w:r>
      <w:proofErr w:type="gramStart"/>
      <w:r w:rsidRPr="00150DD7">
        <w:rPr>
          <w:rFonts w:asciiTheme="minorHAnsi" w:hAnsiTheme="minorHAnsi"/>
          <w:i/>
          <w:iCs/>
          <w:sz w:val="22"/>
          <w:szCs w:val="22"/>
          <w:lang w:val="en-US"/>
        </w:rPr>
        <w:t>%</w:t>
      </w:r>
      <w:r w:rsidRPr="00150DD7">
        <w:rPr>
          <w:rFonts w:asciiTheme="minorHAnsi" w:hAnsiTheme="minorHAnsi"/>
          <w:sz w:val="22"/>
          <w:szCs w:val="22"/>
          <w:lang w:val="en-US"/>
        </w:rPr>
        <w:t xml:space="preserve"> ;</w:t>
      </w:r>
      <w:proofErr w:type="gramEnd"/>
      <w:r w:rsidRPr="00150DD7">
        <w:rPr>
          <w:rFonts w:asciiTheme="minorHAnsi" w:hAnsiTheme="minorHAnsi"/>
          <w:sz w:val="22"/>
          <w:szCs w:val="22"/>
          <w:lang w:val="en-US"/>
        </w:rPr>
        <w:t xml:space="preserve"> </w:t>
      </w:r>
      <w:r w:rsidRPr="00150DD7">
        <w:rPr>
          <w:rFonts w:asciiTheme="minorHAnsi" w:hAnsiTheme="minorHAnsi"/>
          <w:i/>
          <w:iCs/>
          <w:sz w:val="22"/>
          <w:szCs w:val="22"/>
          <w:lang w:val="en-US"/>
        </w:rPr>
        <w:t>The relevance of teaching activity proposed 50%.</w:t>
      </w:r>
      <w:r w:rsidRPr="00150DD7">
        <w:rPr>
          <w:rFonts w:asciiTheme="minorHAnsi" w:hAnsiTheme="minorHAnsi"/>
          <w:sz w:val="22"/>
          <w:szCs w:val="22"/>
          <w:lang w:val="en-US"/>
        </w:rPr>
        <w:t xml:space="preserve"> The results of the selection will be communicated by e-mail at the end of the selection procedure.</w:t>
      </w:r>
    </w:p>
    <w:p w:rsidR="00150DD7" w:rsidRPr="00990E13"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 xml:space="preserve">Art. 3 - </w:t>
      </w:r>
      <w:r w:rsidRPr="00150DD7">
        <w:rPr>
          <w:rFonts w:asciiTheme="minorHAnsi" w:hAnsiTheme="minorHAnsi"/>
          <w:sz w:val="22"/>
          <w:szCs w:val="22"/>
          <w:lang w:val="en-US"/>
        </w:rPr>
        <w:t xml:space="preserve">Acceptance of the Fellowship must be confirmed within 15 days by sending an email to </w:t>
      </w:r>
      <w:hyperlink r:id="rId9" w:history="1">
        <w:r w:rsidRPr="00EF7948">
          <w:rPr>
            <w:rFonts w:asciiTheme="minorHAnsi" w:hAnsiTheme="minorHAnsi"/>
            <w:color w:val="0000FF"/>
            <w:sz w:val="22"/>
            <w:szCs w:val="22"/>
            <w:u w:val="single"/>
            <w:lang w:val="en-US"/>
          </w:rPr>
          <w:t>psiform.cesena.presidenza@unibo.it</w:t>
        </w:r>
      </w:hyperlink>
      <w:r w:rsidR="00990E13">
        <w:rPr>
          <w:rFonts w:asciiTheme="minorHAnsi" w:hAnsiTheme="minorHAnsi"/>
          <w:sz w:val="22"/>
          <w:szCs w:val="22"/>
          <w:lang w:val="en-US"/>
        </w:rPr>
        <w:t xml:space="preserve"> </w:t>
      </w:r>
      <w:r w:rsidRPr="00150DD7">
        <w:rPr>
          <w:rFonts w:asciiTheme="minorHAnsi" w:hAnsiTheme="minorHAnsi"/>
          <w:sz w:val="22"/>
          <w:szCs w:val="22"/>
          <w:lang w:val="en-US"/>
        </w:rPr>
        <w:t xml:space="preserve"> </w:t>
      </w:r>
      <w:proofErr w:type="gramStart"/>
      <w:r w:rsidRPr="00150DD7">
        <w:rPr>
          <w:rFonts w:asciiTheme="minorHAnsi" w:hAnsiTheme="minorHAnsi"/>
          <w:sz w:val="22"/>
          <w:szCs w:val="22"/>
          <w:lang w:val="en-US"/>
        </w:rPr>
        <w:t>If</w:t>
      </w:r>
      <w:proofErr w:type="gramEnd"/>
      <w:r w:rsidRPr="00150DD7">
        <w:rPr>
          <w:rFonts w:asciiTheme="minorHAnsi" w:hAnsiTheme="minorHAnsi"/>
          <w:sz w:val="22"/>
          <w:szCs w:val="22"/>
          <w:lang w:val="en-US"/>
        </w:rPr>
        <w:t xml:space="preserve"> the Fellowship is not accepted or if the communication </w:t>
      </w:r>
      <w:r w:rsidR="00990E13">
        <w:rPr>
          <w:rFonts w:asciiTheme="minorHAnsi" w:hAnsiTheme="minorHAnsi"/>
          <w:sz w:val="22"/>
          <w:szCs w:val="22"/>
          <w:lang w:val="en-US"/>
        </w:rPr>
        <w:t>of acceptance is not delivered</w:t>
      </w:r>
      <w:r w:rsidRPr="00150DD7">
        <w:rPr>
          <w:rFonts w:asciiTheme="minorHAnsi" w:hAnsiTheme="minorHAnsi"/>
          <w:sz w:val="22"/>
          <w:szCs w:val="22"/>
          <w:lang w:val="en-US"/>
        </w:rPr>
        <w:t xml:space="preserve"> within terms the Committee will proceed by offering the Fellowship to the next candidate on the short list.</w:t>
      </w:r>
    </w:p>
    <w:p w:rsidR="00150DD7" w:rsidRPr="00150DD7"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 xml:space="preserve">Art. 4 - </w:t>
      </w:r>
      <w:r w:rsidRPr="00150DD7">
        <w:rPr>
          <w:rFonts w:asciiTheme="minorHAnsi" w:hAnsiTheme="minorHAnsi"/>
          <w:sz w:val="22"/>
          <w:szCs w:val="22"/>
          <w:lang w:val="en-US"/>
        </w:rPr>
        <w:t>The Fellows’ entry and residence in Italy will be regulated in accordance with the Italian law and the directives of the local authorities. If a visa is required, the Campus will provide the necessary documents to the Fellow and his/her Proponent, who will then complete the procedure required to obtain a visa.</w:t>
      </w:r>
    </w:p>
    <w:p w:rsidR="00150DD7" w:rsidRPr="00150DD7"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 xml:space="preserve">Art. 5 - </w:t>
      </w:r>
      <w:r w:rsidRPr="00150DD7">
        <w:rPr>
          <w:rFonts w:asciiTheme="minorHAnsi" w:hAnsiTheme="minorHAnsi"/>
          <w:sz w:val="22"/>
          <w:szCs w:val="22"/>
          <w:lang w:val="en-US"/>
        </w:rPr>
        <w:t>The Campus will provide</w:t>
      </w:r>
      <w:r w:rsidRPr="00150DD7">
        <w:rPr>
          <w:rFonts w:asciiTheme="minorHAnsi" w:hAnsiTheme="minorHAnsi"/>
          <w:b/>
          <w:sz w:val="22"/>
          <w:szCs w:val="22"/>
          <w:lang w:val="en-US"/>
        </w:rPr>
        <w:t xml:space="preserve"> </w:t>
      </w:r>
      <w:r w:rsidRPr="00150DD7">
        <w:rPr>
          <w:rFonts w:asciiTheme="minorHAnsi" w:hAnsiTheme="minorHAnsi"/>
          <w:sz w:val="22"/>
          <w:szCs w:val="22"/>
          <w:lang w:val="en-US"/>
        </w:rPr>
        <w:t>injury and third-party liability insurance coverage (RCT). The Fellowship does not confer the right to obtain social security or national health services coverage. Fellows are required to take out an appropriate health and accident insurance.</w:t>
      </w:r>
    </w:p>
    <w:p w:rsidR="00150DD7" w:rsidRPr="00150DD7"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Art. 6</w:t>
      </w:r>
      <w:r w:rsidRPr="00150DD7">
        <w:rPr>
          <w:rFonts w:asciiTheme="minorHAnsi" w:hAnsiTheme="minorHAnsi"/>
          <w:sz w:val="22"/>
          <w:szCs w:val="22"/>
          <w:lang w:val="en-US"/>
        </w:rPr>
        <w:t xml:space="preserve"> - The remuneration for teaching activity will be paid only after delivery of the School lecture and upon filling in and delivering to the administration office all the forms and documents required.</w:t>
      </w:r>
    </w:p>
    <w:p w:rsidR="00150DD7" w:rsidRPr="00150DD7" w:rsidRDefault="00150DD7" w:rsidP="00150DD7">
      <w:pPr>
        <w:jc w:val="both"/>
        <w:rPr>
          <w:rFonts w:asciiTheme="minorHAnsi" w:hAnsiTheme="minorHAnsi"/>
          <w:sz w:val="22"/>
          <w:szCs w:val="22"/>
          <w:lang w:val="en-US"/>
        </w:rPr>
      </w:pPr>
      <w:r w:rsidRPr="00150DD7">
        <w:rPr>
          <w:rFonts w:asciiTheme="minorHAnsi" w:hAnsiTheme="minorHAnsi"/>
          <w:b/>
          <w:sz w:val="22"/>
          <w:szCs w:val="22"/>
          <w:lang w:val="en-US"/>
        </w:rPr>
        <w:t>Art. 7</w:t>
      </w:r>
      <w:r w:rsidRPr="00150DD7">
        <w:rPr>
          <w:rFonts w:asciiTheme="minorHAnsi" w:hAnsiTheme="minorHAnsi"/>
          <w:sz w:val="22"/>
          <w:szCs w:val="22"/>
          <w:lang w:val="en-US"/>
        </w:rPr>
        <w:t xml:space="preserve"> - This announcement will be available on the website</w:t>
      </w:r>
      <w:r w:rsidR="007760AB">
        <w:rPr>
          <w:rFonts w:asciiTheme="minorHAnsi" w:hAnsiTheme="minorHAnsi"/>
          <w:sz w:val="22"/>
          <w:szCs w:val="22"/>
          <w:lang w:val="en-US"/>
        </w:rPr>
        <w:t xml:space="preserve"> </w:t>
      </w:r>
      <w:hyperlink r:id="rId10" w:history="1">
        <w:r w:rsidR="007760AB" w:rsidRPr="00581B58">
          <w:rPr>
            <w:rStyle w:val="Collegamentoipertestuale"/>
            <w:rFonts w:asciiTheme="minorHAnsi" w:hAnsiTheme="minorHAnsi"/>
            <w:sz w:val="22"/>
            <w:szCs w:val="22"/>
            <w:lang w:val="en-US"/>
          </w:rPr>
          <w:t>http://www.psicologiaformazione.unibo.it/it/bandi/bandi</w:t>
        </w:r>
      </w:hyperlink>
      <w:r w:rsidR="007760AB">
        <w:rPr>
          <w:rFonts w:asciiTheme="minorHAnsi" w:hAnsiTheme="minorHAnsi"/>
          <w:sz w:val="22"/>
          <w:szCs w:val="22"/>
          <w:lang w:val="en-US"/>
        </w:rPr>
        <w:t xml:space="preserve">  </w:t>
      </w:r>
      <w:r w:rsidRPr="00150DD7">
        <w:rPr>
          <w:rFonts w:asciiTheme="minorHAnsi" w:hAnsiTheme="minorHAnsi"/>
          <w:sz w:val="22"/>
          <w:szCs w:val="22"/>
          <w:lang w:val="en-US"/>
        </w:rPr>
        <w:t>until the closing date of the application.</w:t>
      </w:r>
    </w:p>
    <w:p w:rsidR="00990E13" w:rsidRDefault="00990E13" w:rsidP="00150DD7">
      <w:pPr>
        <w:jc w:val="both"/>
        <w:rPr>
          <w:rFonts w:asciiTheme="minorHAnsi" w:hAnsiTheme="minorHAnsi"/>
          <w:sz w:val="22"/>
          <w:szCs w:val="22"/>
          <w:lang w:val="en-US"/>
        </w:rPr>
      </w:pPr>
    </w:p>
    <w:p w:rsidR="00150DD7" w:rsidRPr="00150DD7" w:rsidRDefault="00150DD7" w:rsidP="00150DD7">
      <w:pPr>
        <w:jc w:val="both"/>
        <w:rPr>
          <w:rFonts w:asciiTheme="minorHAnsi" w:hAnsiTheme="minorHAnsi"/>
          <w:sz w:val="22"/>
          <w:szCs w:val="22"/>
          <w:lang w:val="en-US"/>
        </w:rPr>
      </w:pPr>
      <w:r w:rsidRPr="00150DD7">
        <w:rPr>
          <w:rFonts w:asciiTheme="minorHAnsi" w:hAnsiTheme="minorHAnsi"/>
          <w:sz w:val="22"/>
          <w:szCs w:val="22"/>
          <w:lang w:val="en-US"/>
        </w:rPr>
        <w:t xml:space="preserve">Cesena, </w:t>
      </w:r>
      <w:r w:rsidR="007760AB">
        <w:rPr>
          <w:rFonts w:asciiTheme="minorHAnsi" w:hAnsiTheme="minorHAnsi"/>
          <w:sz w:val="22"/>
          <w:szCs w:val="22"/>
          <w:lang w:val="en-US"/>
        </w:rPr>
        <w:t xml:space="preserve">September </w:t>
      </w:r>
      <w:proofErr w:type="gramStart"/>
      <w:r w:rsidR="007760AB">
        <w:rPr>
          <w:rFonts w:asciiTheme="minorHAnsi" w:hAnsiTheme="minorHAnsi"/>
          <w:sz w:val="22"/>
          <w:szCs w:val="22"/>
          <w:lang w:val="en-US"/>
        </w:rPr>
        <w:t>12</w:t>
      </w:r>
      <w:r w:rsidR="007760AB" w:rsidRPr="007760AB">
        <w:rPr>
          <w:rFonts w:asciiTheme="minorHAnsi" w:hAnsiTheme="minorHAnsi"/>
          <w:sz w:val="22"/>
          <w:szCs w:val="22"/>
          <w:vertAlign w:val="superscript"/>
          <w:lang w:val="en-US"/>
        </w:rPr>
        <w:t>th</w:t>
      </w:r>
      <w:proofErr w:type="gramEnd"/>
      <w:r w:rsidR="007760AB">
        <w:rPr>
          <w:rFonts w:asciiTheme="minorHAnsi" w:hAnsiTheme="minorHAnsi"/>
          <w:sz w:val="22"/>
          <w:szCs w:val="22"/>
          <w:lang w:val="en-US"/>
        </w:rPr>
        <w:t>, 2018</w:t>
      </w:r>
      <w:r w:rsidRPr="00150DD7">
        <w:rPr>
          <w:rFonts w:asciiTheme="minorHAnsi" w:hAnsiTheme="minorHAnsi"/>
          <w:sz w:val="22"/>
          <w:szCs w:val="22"/>
          <w:lang w:val="en-US"/>
        </w:rPr>
        <w:tab/>
      </w:r>
      <w:r w:rsidRPr="00150DD7">
        <w:rPr>
          <w:rFonts w:asciiTheme="minorHAnsi" w:hAnsiTheme="minorHAnsi"/>
          <w:sz w:val="22"/>
          <w:szCs w:val="22"/>
          <w:lang w:val="en-US"/>
        </w:rPr>
        <w:tab/>
      </w:r>
      <w:r w:rsidRPr="00150DD7">
        <w:rPr>
          <w:rFonts w:asciiTheme="minorHAnsi" w:hAnsiTheme="minorHAnsi"/>
          <w:sz w:val="22"/>
          <w:szCs w:val="22"/>
          <w:lang w:val="en-US"/>
        </w:rPr>
        <w:tab/>
      </w:r>
    </w:p>
    <w:p w:rsidR="00150DD7" w:rsidRPr="00150DD7" w:rsidRDefault="00150DD7" w:rsidP="00150DD7">
      <w:pPr>
        <w:rPr>
          <w:rFonts w:asciiTheme="minorHAnsi" w:hAnsiTheme="minorHAnsi"/>
          <w:sz w:val="22"/>
          <w:szCs w:val="22"/>
          <w:lang w:val="en-US"/>
        </w:rPr>
      </w:pPr>
    </w:p>
    <w:p w:rsidR="00EF7948" w:rsidRPr="00990E13" w:rsidRDefault="00DE662C" w:rsidP="00EF7948">
      <w:pPr>
        <w:ind w:left="4963"/>
        <w:jc w:val="center"/>
        <w:rPr>
          <w:rFonts w:asciiTheme="minorHAnsi" w:hAnsiTheme="minorHAnsi" w:cs="Tahoma"/>
          <w:sz w:val="22"/>
          <w:szCs w:val="22"/>
          <w:lang w:val="en-US" w:eastAsia="ar-SA"/>
        </w:rPr>
      </w:pPr>
      <w:r>
        <w:rPr>
          <w:rFonts w:asciiTheme="minorHAnsi" w:hAnsiTheme="minorHAnsi"/>
          <w:sz w:val="22"/>
          <w:szCs w:val="22"/>
          <w:lang w:val="en-US"/>
        </w:rPr>
        <w:t>Signed</w:t>
      </w:r>
      <w:r w:rsidR="00150DD7" w:rsidRPr="00990E13">
        <w:rPr>
          <w:rFonts w:asciiTheme="minorHAnsi" w:hAnsiTheme="minorHAnsi"/>
          <w:sz w:val="22"/>
          <w:szCs w:val="22"/>
          <w:lang w:val="en-US"/>
        </w:rPr>
        <w:t xml:space="preserve">                                                                                                                         </w:t>
      </w:r>
      <w:proofErr w:type="gramStart"/>
      <w:r w:rsidR="00EF7948" w:rsidRPr="00990E13">
        <w:rPr>
          <w:rFonts w:asciiTheme="minorHAnsi" w:hAnsiTheme="minorHAnsi"/>
          <w:sz w:val="22"/>
          <w:szCs w:val="22"/>
          <w:lang w:val="en-US"/>
        </w:rPr>
        <w:t>The</w:t>
      </w:r>
      <w:proofErr w:type="gramEnd"/>
      <w:r w:rsidR="00EF7948" w:rsidRPr="00990E13">
        <w:rPr>
          <w:rFonts w:asciiTheme="minorHAnsi" w:hAnsiTheme="minorHAnsi"/>
          <w:sz w:val="22"/>
          <w:szCs w:val="22"/>
          <w:lang w:val="en-US"/>
        </w:rPr>
        <w:t xml:space="preserve"> Vice President</w:t>
      </w:r>
    </w:p>
    <w:p w:rsidR="00EF7948" w:rsidRPr="00EF7948" w:rsidRDefault="00EF7948" w:rsidP="00EF7948">
      <w:pPr>
        <w:tabs>
          <w:tab w:val="left" w:pos="4960"/>
        </w:tabs>
        <w:ind w:left="4963"/>
        <w:jc w:val="center"/>
        <w:outlineLvl w:val="4"/>
        <w:rPr>
          <w:rFonts w:asciiTheme="minorHAnsi" w:hAnsiTheme="minorHAnsi" w:cs="Tahoma"/>
          <w:bCs/>
          <w:i/>
          <w:iCs/>
          <w:sz w:val="22"/>
          <w:szCs w:val="22"/>
        </w:rPr>
      </w:pPr>
      <w:r w:rsidRPr="00EF7948">
        <w:rPr>
          <w:rFonts w:asciiTheme="minorHAnsi" w:hAnsiTheme="minorHAnsi" w:cs="Tahoma"/>
          <w:bCs/>
          <w:i/>
          <w:iCs/>
          <w:sz w:val="22"/>
          <w:szCs w:val="22"/>
        </w:rPr>
        <w:t>Prof.ssa Silvana Grandi</w:t>
      </w:r>
    </w:p>
    <w:p w:rsidR="00150DD7" w:rsidRPr="00150DD7" w:rsidRDefault="00150DD7" w:rsidP="00EF7948">
      <w:bookmarkStart w:id="0" w:name="_GoBack"/>
      <w:bookmarkEnd w:id="0"/>
    </w:p>
    <w:p w:rsidR="00FA3C3B" w:rsidRDefault="00FA3C3B" w:rsidP="00150DD7">
      <w:pPr>
        <w:jc w:val="both"/>
        <w:rPr>
          <w:rFonts w:ascii="Trajan" w:hAnsi="Trajan"/>
          <w:sz w:val="20"/>
          <w:szCs w:val="20"/>
        </w:rPr>
      </w:pPr>
    </w:p>
    <w:p w:rsidR="008A26FE" w:rsidRPr="00990E13" w:rsidRDefault="00EF7948" w:rsidP="00990E13">
      <w:pPr>
        <w:pStyle w:val="testoxRiferimento"/>
        <w:tabs>
          <w:tab w:val="left" w:pos="2127"/>
        </w:tabs>
        <w:spacing w:line="240" w:lineRule="auto"/>
        <w:rPr>
          <w:rFonts w:ascii="Calibri" w:hAnsi="Calibri" w:cs="Tahoma"/>
          <w:sz w:val="16"/>
          <w:szCs w:val="16"/>
        </w:rPr>
      </w:pPr>
      <w:proofErr w:type="spellStart"/>
      <w:r w:rsidRPr="00E72CAE">
        <w:rPr>
          <w:rFonts w:ascii="Calibri" w:hAnsi="Calibri" w:cs="Tahoma"/>
          <w:sz w:val="16"/>
          <w:szCs w:val="16"/>
        </w:rPr>
        <w:t>Prot</w:t>
      </w:r>
      <w:proofErr w:type="spellEnd"/>
      <w:r w:rsidRPr="00E72CAE">
        <w:rPr>
          <w:rFonts w:ascii="Calibri" w:hAnsi="Calibri" w:cs="Tahoma"/>
          <w:sz w:val="16"/>
          <w:szCs w:val="16"/>
        </w:rPr>
        <w:t>. n.</w:t>
      </w:r>
      <w:r w:rsidR="00DE662C">
        <w:rPr>
          <w:rFonts w:ascii="Calibri" w:hAnsi="Calibri" w:cs="Tahoma"/>
          <w:sz w:val="16"/>
          <w:szCs w:val="16"/>
        </w:rPr>
        <w:t xml:space="preserve"> </w:t>
      </w:r>
      <w:proofErr w:type="gramStart"/>
      <w:r w:rsidR="00DE662C">
        <w:rPr>
          <w:rFonts w:ascii="Calibri" w:hAnsi="Calibri" w:cs="Tahoma"/>
          <w:sz w:val="16"/>
          <w:szCs w:val="16"/>
        </w:rPr>
        <w:t>1120</w:t>
      </w:r>
      <w:r w:rsidRPr="00E72CAE">
        <w:rPr>
          <w:rFonts w:ascii="Calibri" w:hAnsi="Calibri" w:cs="Tahoma"/>
          <w:sz w:val="16"/>
          <w:szCs w:val="16"/>
        </w:rPr>
        <w:t xml:space="preserve"> </w:t>
      </w:r>
      <w:r w:rsidR="00E72CAE">
        <w:rPr>
          <w:rFonts w:ascii="Calibri" w:hAnsi="Calibri" w:cs="Tahoma"/>
          <w:sz w:val="16"/>
          <w:szCs w:val="16"/>
        </w:rPr>
        <w:t xml:space="preserve"> III</w:t>
      </w:r>
      <w:proofErr w:type="gramEnd"/>
      <w:r w:rsidR="00E72CAE">
        <w:rPr>
          <w:rFonts w:ascii="Calibri" w:hAnsi="Calibri" w:cs="Tahoma"/>
          <w:sz w:val="16"/>
          <w:szCs w:val="16"/>
        </w:rPr>
        <w:t>/8 del</w:t>
      </w:r>
      <w:r w:rsidR="00DE662C">
        <w:rPr>
          <w:rFonts w:ascii="Calibri" w:hAnsi="Calibri" w:cs="Tahoma"/>
          <w:sz w:val="16"/>
          <w:szCs w:val="16"/>
        </w:rPr>
        <w:t xml:space="preserve"> 18.09.2018</w:t>
      </w:r>
      <w:r w:rsidR="00E72CAE">
        <w:rPr>
          <w:rFonts w:ascii="Calibri" w:hAnsi="Calibri" w:cs="Tahoma"/>
          <w:sz w:val="16"/>
          <w:szCs w:val="16"/>
        </w:rPr>
        <w:t xml:space="preserve"> </w:t>
      </w:r>
    </w:p>
    <w:p w:rsidR="008F3EC9" w:rsidRPr="008A26FE" w:rsidRDefault="008A26FE" w:rsidP="008A26FE">
      <w:pPr>
        <w:tabs>
          <w:tab w:val="left" w:pos="3165"/>
        </w:tabs>
        <w:rPr>
          <w:rFonts w:ascii="Trajan" w:hAnsi="Trajan"/>
          <w:sz w:val="20"/>
          <w:szCs w:val="20"/>
        </w:rPr>
      </w:pPr>
      <w:r>
        <w:rPr>
          <w:rFonts w:ascii="Trajan" w:hAnsi="Trajan"/>
          <w:sz w:val="20"/>
          <w:szCs w:val="20"/>
        </w:rPr>
        <w:tab/>
      </w:r>
    </w:p>
    <w:sectPr w:rsidR="008F3EC9" w:rsidRPr="008A26FE" w:rsidSect="00990E13">
      <w:headerReference w:type="default" r:id="rId11"/>
      <w:footerReference w:type="default" r:id="rId12"/>
      <w:pgSz w:w="11906" w:h="16838"/>
      <w:pgMar w:top="720" w:right="720" w:bottom="720" w:left="720"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FA" w:rsidRDefault="005028FA">
      <w:r>
        <w:separator/>
      </w:r>
    </w:p>
  </w:endnote>
  <w:endnote w:type="continuationSeparator" w:id="0">
    <w:p w:rsidR="005028FA" w:rsidRDefault="0050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w:altName w:val="Arial"/>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AD" w:rsidRPr="00B165A0" w:rsidRDefault="00A90CAD" w:rsidP="00CB5C37">
    <w:pPr>
      <w:pStyle w:val="Pidipagina"/>
      <w:tabs>
        <w:tab w:val="clear" w:pos="9638"/>
        <w:tab w:val="right" w:pos="10065"/>
      </w:tabs>
      <w:ind w:left="-284" w:right="-285"/>
      <w:jc w:val="center"/>
      <w:rPr>
        <w:rFonts w:ascii="Garamond" w:hAnsi="Garamond"/>
        <w:smallCaps/>
        <w:sz w:val="20"/>
        <w:szCs w:val="20"/>
      </w:rPr>
    </w:pPr>
    <w:r w:rsidRPr="00B165A0">
      <w:rPr>
        <w:rFonts w:ascii="Garamond" w:hAnsi="Garamond"/>
        <w:smallCaps/>
        <w:sz w:val="20"/>
        <w:szCs w:val="20"/>
      </w:rPr>
      <w:t>ALMA MATER STUDIORUM - UNIVERSIT</w:t>
    </w:r>
    <w:r w:rsidRPr="00B165A0">
      <w:rPr>
        <w:rFonts w:ascii="Garamond" w:eastAsia="Arial Unicode MS" w:hAnsi="Garamond"/>
        <w:smallCaps/>
        <w:sz w:val="20"/>
        <w:szCs w:val="20"/>
      </w:rPr>
      <w:t>À</w:t>
    </w:r>
    <w:r w:rsidRPr="00B165A0">
      <w:rPr>
        <w:rFonts w:ascii="Garamond" w:hAnsi="Garamond"/>
        <w:smallCaps/>
        <w:sz w:val="20"/>
        <w:szCs w:val="20"/>
      </w:rPr>
      <w:t xml:space="preserve"> DI BOLOGNA</w:t>
    </w:r>
  </w:p>
  <w:p w:rsidR="00A90CAD" w:rsidRPr="00CB5C37" w:rsidRDefault="00A90CAD" w:rsidP="003D1182">
    <w:pPr>
      <w:pStyle w:val="Pidipagina"/>
      <w:tabs>
        <w:tab w:val="clear" w:pos="9638"/>
        <w:tab w:val="right" w:pos="10065"/>
      </w:tabs>
      <w:ind w:left="-284" w:right="-285"/>
      <w:jc w:val="center"/>
      <w:rPr>
        <w:szCs w:val="16"/>
      </w:rPr>
    </w:pPr>
    <w:r>
      <w:rPr>
        <w:rFonts w:ascii="Garamond" w:hAnsi="Garamond"/>
        <w:caps/>
        <w:sz w:val="16"/>
        <w:szCs w:val="16"/>
      </w:rPr>
      <w:t>Piazza Aldo moro, 90</w:t>
    </w:r>
    <w:r w:rsidRPr="008A26FE">
      <w:rPr>
        <w:rFonts w:ascii="Garamond" w:hAnsi="Garamond"/>
        <w:caps/>
        <w:sz w:val="16"/>
        <w:szCs w:val="16"/>
      </w:rPr>
      <w:t xml:space="preserve"> - 4</w:t>
    </w:r>
    <w:r>
      <w:rPr>
        <w:rFonts w:ascii="Garamond" w:hAnsi="Garamond"/>
        <w:caps/>
        <w:sz w:val="16"/>
        <w:szCs w:val="16"/>
      </w:rPr>
      <w:t>752</w:t>
    </w:r>
    <w:r w:rsidRPr="008A26FE">
      <w:rPr>
        <w:rFonts w:ascii="Garamond" w:hAnsi="Garamond"/>
        <w:caps/>
        <w:sz w:val="16"/>
        <w:szCs w:val="16"/>
      </w:rPr>
      <w:t xml:space="preserve">1 </w:t>
    </w:r>
    <w:proofErr w:type="gramStart"/>
    <w:r>
      <w:rPr>
        <w:rFonts w:ascii="Garamond" w:hAnsi="Garamond"/>
        <w:caps/>
        <w:sz w:val="16"/>
        <w:szCs w:val="16"/>
      </w:rPr>
      <w:t>cese</w:t>
    </w:r>
    <w:r w:rsidRPr="008A26FE">
      <w:rPr>
        <w:rFonts w:ascii="Garamond" w:hAnsi="Garamond"/>
        <w:caps/>
        <w:sz w:val="16"/>
        <w:szCs w:val="16"/>
      </w:rPr>
      <w:t>na  -</w:t>
    </w:r>
    <w:proofErr w:type="gramEnd"/>
    <w:r w:rsidRPr="008A26FE">
      <w:rPr>
        <w:rFonts w:ascii="Garamond" w:hAnsi="Garamond"/>
        <w:caps/>
        <w:sz w:val="16"/>
        <w:szCs w:val="16"/>
      </w:rPr>
      <w:t xml:space="preserve"> Italia -  tel. +39 05</w:t>
    </w:r>
    <w:r>
      <w:rPr>
        <w:rFonts w:ascii="Garamond" w:hAnsi="Garamond"/>
        <w:caps/>
        <w:sz w:val="16"/>
        <w:szCs w:val="16"/>
      </w:rPr>
      <w:t>47</w:t>
    </w:r>
    <w:r w:rsidRPr="008A26FE">
      <w:rPr>
        <w:rFonts w:ascii="Garamond" w:hAnsi="Garamond"/>
        <w:caps/>
        <w:sz w:val="16"/>
        <w:szCs w:val="16"/>
      </w:rPr>
      <w:t xml:space="preserve"> </w:t>
    </w:r>
    <w:r>
      <w:rPr>
        <w:rFonts w:ascii="Garamond" w:hAnsi="Garamond"/>
        <w:caps/>
        <w:sz w:val="16"/>
        <w:szCs w:val="16"/>
      </w:rPr>
      <w:t>339862/64</w:t>
    </w:r>
    <w:r w:rsidRPr="008A26FE">
      <w:rPr>
        <w:rFonts w:ascii="Garamond" w:hAnsi="Garamond"/>
        <w:caps/>
        <w:sz w:val="16"/>
        <w:szCs w:val="16"/>
      </w:rPr>
      <w:t xml:space="preserve"> - fax +39 05</w:t>
    </w:r>
    <w:r w:rsidR="001A0250">
      <w:rPr>
        <w:rFonts w:ascii="Garamond" w:hAnsi="Garamond"/>
        <w:caps/>
        <w:sz w:val="16"/>
        <w:szCs w:val="16"/>
      </w:rPr>
      <w:t>1 208</w:t>
    </w:r>
    <w:r w:rsidR="00063CF9">
      <w:rPr>
        <w:rFonts w:ascii="Garamond" w:hAnsi="Garamond"/>
        <w:caps/>
        <w:sz w:val="16"/>
        <w:szCs w:val="16"/>
      </w:rPr>
      <w:t>6308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FA" w:rsidRDefault="005028FA">
      <w:r>
        <w:separator/>
      </w:r>
    </w:p>
  </w:footnote>
  <w:footnote w:type="continuationSeparator" w:id="0">
    <w:p w:rsidR="005028FA" w:rsidRDefault="0050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AD" w:rsidRDefault="00150DD7" w:rsidP="00990E13">
    <w:pPr>
      <w:pStyle w:val="Intestazione"/>
      <w:jc w:val="center"/>
    </w:pPr>
    <w:r>
      <w:rPr>
        <w:noProof/>
      </w:rPr>
      <w:drawing>
        <wp:inline distT="0" distB="0" distL="0" distR="0">
          <wp:extent cx="1937140" cy="727223"/>
          <wp:effectExtent l="0" t="0" r="0" b="0"/>
          <wp:docPr id="1" name="Immagine 1" descr="LOGO SCUOLA PSICOLOGIA CESENA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PSICOLOGIA CESENA 150 DPI x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759" cy="729332"/>
                  </a:xfrm>
                  <a:prstGeom prst="rect">
                    <a:avLst/>
                  </a:prstGeom>
                  <a:noFill/>
                  <a:ln>
                    <a:noFill/>
                  </a:ln>
                </pic:spPr>
              </pic:pic>
            </a:graphicData>
          </a:graphic>
        </wp:inline>
      </w:drawing>
    </w:r>
  </w:p>
  <w:p w:rsidR="00A90CAD" w:rsidRPr="00A90CAD" w:rsidRDefault="00A90CAD" w:rsidP="00E71FFC">
    <w:pPr>
      <w:rPr>
        <w:rFonts w:ascii="Garamond" w:hAnsi="Garamond"/>
        <w:i/>
        <w:color w:val="262626" w:themeColor="text1" w:themeTint="D9"/>
      </w:rPr>
    </w:pPr>
    <w:r w:rsidRPr="00A90CAD">
      <w:rPr>
        <w:rFonts w:ascii="Garamond" w:hAnsi="Garamond"/>
        <w:i/>
        <w:color w:val="262626" w:themeColor="text1" w:themeTint="D9"/>
      </w:rPr>
      <w:t>i</w:t>
    </w:r>
    <w:r w:rsidR="002D7CE2">
      <w:rPr>
        <w:rFonts w:ascii="Garamond" w:hAnsi="Garamond"/>
        <w:i/>
        <w:color w:val="262626" w:themeColor="text1" w:themeTint="D9"/>
      </w:rPr>
      <w:t>l</w:t>
    </w:r>
    <w:r w:rsidRPr="00A90CAD">
      <w:rPr>
        <w:rFonts w:ascii="Garamond" w:hAnsi="Garamond"/>
        <w:i/>
        <w:color w:val="262626" w:themeColor="text1" w:themeTint="D9"/>
      </w:rPr>
      <w:t xml:space="preserve"> Vicepresiden</w:t>
    </w:r>
    <w:r w:rsidR="002D7CE2">
      <w:rPr>
        <w:rFonts w:ascii="Garamond" w:hAnsi="Garamond"/>
        <w:i/>
        <w:color w:val="262626" w:themeColor="text1" w:themeTint="D9"/>
      </w:rPr>
      <w:t>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C4E0B55"/>
    <w:multiLevelType w:val="hybridMultilevel"/>
    <w:tmpl w:val="C0762288"/>
    <w:lvl w:ilvl="0" w:tplc="46521E78">
      <w:start w:val="1"/>
      <w:numFmt w:val="decimal"/>
      <w:lvlText w:val="%1."/>
      <w:lvlJc w:val="righ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3CF9"/>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26BF2"/>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DD7"/>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32E"/>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4F14"/>
    <w:rsid w:val="00195853"/>
    <w:rsid w:val="00195943"/>
    <w:rsid w:val="00196A14"/>
    <w:rsid w:val="0019708B"/>
    <w:rsid w:val="001A0250"/>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6C03"/>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21DD"/>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CE2"/>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07EA7"/>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048"/>
    <w:rsid w:val="003359CA"/>
    <w:rsid w:val="00335B9A"/>
    <w:rsid w:val="00336045"/>
    <w:rsid w:val="003362B5"/>
    <w:rsid w:val="00340C4F"/>
    <w:rsid w:val="00340FA7"/>
    <w:rsid w:val="003413E6"/>
    <w:rsid w:val="0034164E"/>
    <w:rsid w:val="00342D06"/>
    <w:rsid w:val="00343A82"/>
    <w:rsid w:val="003444BB"/>
    <w:rsid w:val="00344619"/>
    <w:rsid w:val="00344AD0"/>
    <w:rsid w:val="00344AE5"/>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289"/>
    <w:rsid w:val="003717E2"/>
    <w:rsid w:val="0037194A"/>
    <w:rsid w:val="00372BEC"/>
    <w:rsid w:val="003734A4"/>
    <w:rsid w:val="00373F5D"/>
    <w:rsid w:val="003751BC"/>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479"/>
    <w:rsid w:val="003D0672"/>
    <w:rsid w:val="003D0801"/>
    <w:rsid w:val="003D1182"/>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049"/>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8FA"/>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2ADD"/>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FD0"/>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69C4"/>
    <w:rsid w:val="005F6B32"/>
    <w:rsid w:val="005F774D"/>
    <w:rsid w:val="00601CBB"/>
    <w:rsid w:val="00601EDD"/>
    <w:rsid w:val="0060242D"/>
    <w:rsid w:val="006029B5"/>
    <w:rsid w:val="00604D3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BD6"/>
    <w:rsid w:val="00633B3E"/>
    <w:rsid w:val="00634F69"/>
    <w:rsid w:val="00635875"/>
    <w:rsid w:val="006360AB"/>
    <w:rsid w:val="006362A6"/>
    <w:rsid w:val="006366D3"/>
    <w:rsid w:val="006367AF"/>
    <w:rsid w:val="00636F77"/>
    <w:rsid w:val="00637CFB"/>
    <w:rsid w:val="00637FBF"/>
    <w:rsid w:val="0064129D"/>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0AB"/>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6199"/>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583A"/>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08B0"/>
    <w:rsid w:val="00981334"/>
    <w:rsid w:val="0098227E"/>
    <w:rsid w:val="009828A9"/>
    <w:rsid w:val="00982A1D"/>
    <w:rsid w:val="00982B9F"/>
    <w:rsid w:val="0098426A"/>
    <w:rsid w:val="00984B2C"/>
    <w:rsid w:val="009852B7"/>
    <w:rsid w:val="00985451"/>
    <w:rsid w:val="00986ABF"/>
    <w:rsid w:val="00986D1C"/>
    <w:rsid w:val="009900A9"/>
    <w:rsid w:val="00990E13"/>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43F"/>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D0D"/>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13C"/>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0CAD"/>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5A0"/>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370"/>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62C"/>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1FFC"/>
    <w:rsid w:val="00E72890"/>
    <w:rsid w:val="00E72CAE"/>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948"/>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24"/>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6FCE"/>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760414"/>
  <w15:docId w15:val="{66D6393E-533C-844F-99A6-BA4E1E5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0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basedOn w:val="Carpredefinitoparagrafo"/>
    <w:qFormat/>
    <w:rsid w:val="003E0D7C"/>
    <w:rPr>
      <w:b/>
      <w:bCs/>
    </w:rPr>
  </w:style>
  <w:style w:type="paragraph" w:styleId="Testofumetto">
    <w:name w:val="Balloon Text"/>
    <w:basedOn w:val="Normale"/>
    <w:semiHidden/>
    <w:rsid w:val="00170400"/>
    <w:rPr>
      <w:rFonts w:ascii="Tahoma" w:hAnsi="Tahoma" w:cs="Tahoma"/>
      <w:sz w:val="16"/>
      <w:szCs w:val="16"/>
    </w:rPr>
  </w:style>
  <w:style w:type="paragraph" w:customStyle="1" w:styleId="testoxRiferimento">
    <w:name w:val="testo (x Riferimento)"/>
    <w:basedOn w:val="Normale"/>
    <w:rsid w:val="00EF794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character" w:styleId="Collegamentoipertestuale">
    <w:name w:val="Hyperlink"/>
    <w:basedOn w:val="Carpredefinitoparagrafo"/>
    <w:unhideWhenUsed/>
    <w:rsid w:val="00776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965">
      <w:bodyDiv w:val="1"/>
      <w:marLeft w:val="0"/>
      <w:marRight w:val="0"/>
      <w:marTop w:val="0"/>
      <w:marBottom w:val="0"/>
      <w:divBdr>
        <w:top w:val="none" w:sz="0" w:space="0" w:color="auto"/>
        <w:left w:val="none" w:sz="0" w:space="0" w:color="auto"/>
        <w:bottom w:val="none" w:sz="0" w:space="0" w:color="auto"/>
        <w:right w:val="none" w:sz="0" w:space="0" w:color="auto"/>
      </w:divBdr>
    </w:div>
    <w:div w:id="19215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form.cesena.presidenza@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icologiaformazione.unibo.it/it/bandi/bandi" TargetMode="External"/><Relationship Id="rId4" Type="http://schemas.openxmlformats.org/officeDocument/2006/relationships/settings" Target="settings.xml"/><Relationship Id="rId9" Type="http://schemas.openxmlformats.org/officeDocument/2006/relationships/hyperlink" Target="mailto:psiform.cesena.presidenza@unib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FEE4-F4DE-4278-A1A9-0F5D26B2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527</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Administrator</dc:creator>
  <cp:lastModifiedBy>Filippo Pigliacelli</cp:lastModifiedBy>
  <cp:revision>5</cp:revision>
  <cp:lastPrinted>2018-09-18T09:30:00Z</cp:lastPrinted>
  <dcterms:created xsi:type="dcterms:W3CDTF">2018-09-12T10:02:00Z</dcterms:created>
  <dcterms:modified xsi:type="dcterms:W3CDTF">2018-09-18T11:20:00Z</dcterms:modified>
</cp:coreProperties>
</file>